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D07F8" w14:textId="399695C8" w:rsidR="008C579F" w:rsidRPr="008C579F" w:rsidRDefault="008C579F" w:rsidP="00872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D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1803E5A9" w:rsidR="008C579F" w:rsidRDefault="008C579F" w:rsidP="008723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8723BA">
        <w:rPr>
          <w:rFonts w:ascii="Times New Roman" w:hAnsi="Times New Roman" w:cs="Times New Roman"/>
          <w:b/>
          <w:bCs/>
          <w:sz w:val="24"/>
          <w:szCs w:val="24"/>
        </w:rPr>
        <w:t>28.02.2026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 с выбором экзаменов вместе с ребенком.</w:t>
      </w:r>
    </w:p>
    <w:p w14:paraId="54A99B0A" w14:textId="2F1B7F9B" w:rsidR="008C579F" w:rsidRDefault="008C579F" w:rsidP="008723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8723BA">
        <w:rPr>
          <w:rFonts w:ascii="Times New Roman" w:hAnsi="Times New Roman" w:cs="Times New Roman"/>
          <w:b/>
          <w:bCs/>
          <w:sz w:val="24"/>
          <w:szCs w:val="24"/>
        </w:rPr>
        <w:t>01.03.2026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подать заявление в школу. </w:t>
      </w:r>
    </w:p>
    <w:p w14:paraId="4A6A04CA" w14:textId="3146DB73" w:rsidR="008C579F" w:rsidRPr="008C579F" w:rsidRDefault="008C579F" w:rsidP="008723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период):</w:t>
      </w:r>
    </w:p>
    <w:p w14:paraId="02283200" w14:textId="77777777" w:rsidR="008723BA" w:rsidRPr="008723BA" w:rsidRDefault="008723BA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23BA">
        <w:rPr>
          <w:rFonts w:ascii="Times New Roman" w:hAnsi="Times New Roman" w:cs="Times New Roman"/>
          <w:sz w:val="24"/>
          <w:szCs w:val="24"/>
        </w:rPr>
        <w:t>2 июня (вторник) —математика;</w:t>
      </w:r>
    </w:p>
    <w:p w14:paraId="5B12E1D2" w14:textId="77777777" w:rsidR="008723BA" w:rsidRPr="008723BA" w:rsidRDefault="008723BA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23BA">
        <w:rPr>
          <w:rFonts w:ascii="Times New Roman" w:hAnsi="Times New Roman" w:cs="Times New Roman"/>
          <w:sz w:val="24"/>
          <w:szCs w:val="24"/>
        </w:rPr>
        <w:t>5 июня (пятница) — по всем учебным предметам (кроме русского языка и математики);</w:t>
      </w:r>
    </w:p>
    <w:p w14:paraId="7E6E1B7D" w14:textId="68C81345" w:rsidR="008723BA" w:rsidRPr="008723BA" w:rsidRDefault="008723BA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23BA">
        <w:rPr>
          <w:rFonts w:ascii="Times New Roman" w:hAnsi="Times New Roman" w:cs="Times New Roman"/>
          <w:sz w:val="24"/>
          <w:szCs w:val="24"/>
        </w:rPr>
        <w:t>6 июня (суббота) — иностранные языки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3BA">
        <w:rPr>
          <w:rFonts w:ascii="Times New Roman" w:hAnsi="Times New Roman" w:cs="Times New Roman"/>
          <w:sz w:val="24"/>
          <w:szCs w:val="24"/>
        </w:rPr>
        <w:t>(английский, немецкий), информатика;</w:t>
      </w:r>
    </w:p>
    <w:p w14:paraId="61219853" w14:textId="77777777" w:rsidR="008723BA" w:rsidRPr="008723BA" w:rsidRDefault="008723BA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23BA">
        <w:rPr>
          <w:rFonts w:ascii="Times New Roman" w:hAnsi="Times New Roman" w:cs="Times New Roman"/>
          <w:sz w:val="24"/>
          <w:szCs w:val="24"/>
        </w:rPr>
        <w:t>9 июня (вторник) — русский язык;</w:t>
      </w:r>
    </w:p>
    <w:p w14:paraId="60DD8330" w14:textId="77777777" w:rsidR="008723BA" w:rsidRPr="008723BA" w:rsidRDefault="008723BA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23BA">
        <w:rPr>
          <w:rFonts w:ascii="Times New Roman" w:hAnsi="Times New Roman" w:cs="Times New Roman"/>
          <w:sz w:val="24"/>
          <w:szCs w:val="24"/>
        </w:rPr>
        <w:t>16 июня (вторник) — по всем учебным предметам (кроме русского языка и математики);</w:t>
      </w:r>
    </w:p>
    <w:p w14:paraId="436EBBEF" w14:textId="2CFEBCE1" w:rsidR="00854DF6" w:rsidRPr="00854DF6" w:rsidRDefault="008723BA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723BA">
        <w:rPr>
          <w:rFonts w:ascii="Times New Roman" w:hAnsi="Times New Roman" w:cs="Times New Roman"/>
          <w:sz w:val="24"/>
          <w:szCs w:val="24"/>
        </w:rPr>
        <w:t>19 июня (пятница) — по всем учебным предметам (кроме русского языка и математики).</w:t>
      </w:r>
    </w:p>
    <w:p w14:paraId="76414A68" w14:textId="48A373DA" w:rsidR="008C579F" w:rsidRPr="008C579F" w:rsidRDefault="008C579F" w:rsidP="00872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14:paraId="7A582579" w14:textId="6564D7AF" w:rsidR="008C579F" w:rsidRPr="008C579F" w:rsidRDefault="008C579F" w:rsidP="008723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05DFFC68" w:rsidR="008C579F" w:rsidRPr="008C579F" w:rsidRDefault="00854DF6" w:rsidP="0087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C579F" w:rsidRPr="008C579F">
        <w:rPr>
          <w:rFonts w:ascii="Times New Roman" w:hAnsi="Times New Roman" w:cs="Times New Roman"/>
          <w:sz w:val="24"/>
          <w:szCs w:val="24"/>
        </w:rPr>
        <w:t>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723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335ABB13" w14:textId="77777777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14:paraId="1505652F" w14:textId="77777777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14:paraId="3A126615" w14:textId="77777777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14:paraId="1504A33D" w14:textId="0142B137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немецкий) (письменная часть) – 2 часа (120 минут); </w:t>
      </w:r>
    </w:p>
    <w:p w14:paraId="26276A9F" w14:textId="6EE2FCAE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14:paraId="58E67751" w14:textId="4CFB38A5" w:rsidR="008C579F" w:rsidRPr="008C579F" w:rsidRDefault="008C579F" w:rsidP="008723B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Допустимые средства обучения и воспитания для выполнения заданий контрольных измерительных материалов</w:t>
      </w:r>
    </w:p>
    <w:p w14:paraId="51D6BC00" w14:textId="59874E0B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биологии – линейка, не содержащая справочной информации 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ctg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arcsin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arccos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arctg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35F73640" w14:textId="36C9EFFC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14:paraId="67E8FE74" w14:textId="6BD4CBBD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к информационно-телекоммуникационной сети «Интернет»; </w:t>
      </w:r>
      <w:proofErr w:type="spellStart"/>
      <w:r w:rsidRPr="00854DF6">
        <w:rPr>
          <w:rFonts w:ascii="Times New Roman" w:hAnsi="Times New Roman" w:cs="Times New Roman"/>
          <w:sz w:val="24"/>
          <w:szCs w:val="24"/>
        </w:rPr>
        <w:t>аудиогарнитура</w:t>
      </w:r>
      <w:proofErr w:type="spellEnd"/>
      <w:r w:rsidRPr="00854DF6">
        <w:rPr>
          <w:rFonts w:ascii="Times New Roman" w:hAnsi="Times New Roman" w:cs="Times New Roman"/>
          <w:sz w:val="24"/>
          <w:szCs w:val="24"/>
        </w:rPr>
        <w:t xml:space="preserve"> для выполнения заданий, предусматривающих устные ответы;</w:t>
      </w:r>
    </w:p>
    <w:p w14:paraId="707693BC" w14:textId="4F305801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14:paraId="100E8D35" w14:textId="0CACFE20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литературе –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</w:p>
    <w:p w14:paraId="194BF21D" w14:textId="6A4E29E2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1193FD6F" w14:textId="77777777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русскому языку – орфографический словарь, позволяющий устанавливать нормативное написание слов;</w:t>
      </w:r>
    </w:p>
    <w:p w14:paraId="756E35F5" w14:textId="77777777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2018DF68" w14:textId="639DCA58" w:rsidR="00854DF6" w:rsidRPr="00854DF6" w:rsidRDefault="00854DF6" w:rsidP="008723BA">
      <w:pPr>
        <w:pStyle w:val="a3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4DF6">
        <w:rPr>
          <w:rFonts w:ascii="Times New Roman" w:hAnsi="Times New Roman" w:cs="Times New Roman"/>
          <w:sz w:val="24"/>
          <w:szCs w:val="24"/>
        </w:rPr>
        <w:t>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723BA">
      <w:pPr>
        <w:tabs>
          <w:tab w:val="left" w:pos="426"/>
        </w:tabs>
        <w:spacing w:after="0"/>
        <w:ind w:firstLine="142"/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723BA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6BDEE64" w14:textId="6D530954" w:rsidR="008C579F" w:rsidRPr="008C579F" w:rsidRDefault="008C579F" w:rsidP="008723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CEF3376" w14:textId="08DCF6BD" w:rsidR="008C579F" w:rsidRPr="008C579F" w:rsidRDefault="008C579F" w:rsidP="008723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14:paraId="0EA58244" w14:textId="36712AA4" w:rsidR="008C579F" w:rsidRPr="008C579F" w:rsidRDefault="008C579F" w:rsidP="008723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14:paraId="0C93ADB9" w14:textId="70F0D376" w:rsidR="00892086" w:rsidRDefault="00892189" w:rsidP="00892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проведения итогового собеседования</w:t>
      </w:r>
    </w:p>
    <w:p w14:paraId="65402B7B" w14:textId="273D6348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 xml:space="preserve">1. Итоговое собеседование по русскому языку как условие допуска к ГИА-9 проводится для 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всех </w:t>
      </w:r>
      <w:r w:rsidRPr="00870629">
        <w:rPr>
          <w:rFonts w:ascii="Times New Roman" w:hAnsi="Times New Roman" w:cs="Times New Roman"/>
          <w:sz w:val="20"/>
          <w:szCs w:val="20"/>
        </w:rPr>
        <w:t xml:space="preserve">обучающихся </w:t>
      </w:r>
      <w:r w:rsidR="00870629" w:rsidRPr="00870629">
        <w:rPr>
          <w:rFonts w:ascii="Times New Roman" w:hAnsi="Times New Roman" w:cs="Times New Roman"/>
          <w:sz w:val="20"/>
          <w:szCs w:val="20"/>
        </w:rPr>
        <w:t>9</w:t>
      </w:r>
      <w:r w:rsidRPr="00870629">
        <w:rPr>
          <w:rFonts w:ascii="Times New Roman" w:hAnsi="Times New Roman" w:cs="Times New Roman"/>
          <w:sz w:val="20"/>
          <w:szCs w:val="20"/>
        </w:rPr>
        <w:t xml:space="preserve"> классов</w:t>
      </w:r>
    </w:p>
    <w:p w14:paraId="30F5FCBD" w14:textId="21B3D786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2. Итоговое собеседование по русскому языку в 202</w:t>
      </w:r>
      <w:r w:rsidR="00870629" w:rsidRPr="00870629">
        <w:rPr>
          <w:rFonts w:ascii="Times New Roman" w:hAnsi="Times New Roman" w:cs="Times New Roman"/>
          <w:sz w:val="20"/>
          <w:szCs w:val="20"/>
        </w:rPr>
        <w:t>5</w:t>
      </w:r>
      <w:r w:rsidRPr="00870629">
        <w:rPr>
          <w:rFonts w:ascii="Times New Roman" w:hAnsi="Times New Roman" w:cs="Times New Roman"/>
          <w:sz w:val="20"/>
          <w:szCs w:val="20"/>
        </w:rPr>
        <w:t>/202</w:t>
      </w:r>
      <w:r w:rsidR="00870629" w:rsidRPr="00870629">
        <w:rPr>
          <w:rFonts w:ascii="Times New Roman" w:hAnsi="Times New Roman" w:cs="Times New Roman"/>
          <w:sz w:val="20"/>
          <w:szCs w:val="20"/>
        </w:rPr>
        <w:t>6</w:t>
      </w:r>
      <w:r w:rsidRPr="00870629">
        <w:rPr>
          <w:rFonts w:ascii="Times New Roman" w:hAnsi="Times New Roman" w:cs="Times New Roman"/>
          <w:sz w:val="20"/>
          <w:szCs w:val="20"/>
        </w:rPr>
        <w:t xml:space="preserve"> учебном году проводится 1</w:t>
      </w:r>
      <w:r w:rsidR="00870629" w:rsidRPr="00870629">
        <w:rPr>
          <w:rFonts w:ascii="Times New Roman" w:hAnsi="Times New Roman" w:cs="Times New Roman"/>
          <w:sz w:val="20"/>
          <w:szCs w:val="20"/>
        </w:rPr>
        <w:t>1</w:t>
      </w:r>
      <w:r w:rsidRPr="00870629">
        <w:rPr>
          <w:rFonts w:ascii="Times New Roman" w:hAnsi="Times New Roman" w:cs="Times New Roman"/>
          <w:sz w:val="20"/>
          <w:szCs w:val="20"/>
        </w:rPr>
        <w:t xml:space="preserve"> февраля 202</w:t>
      </w:r>
      <w:r w:rsidR="00870629" w:rsidRPr="00870629">
        <w:rPr>
          <w:rFonts w:ascii="Times New Roman" w:hAnsi="Times New Roman" w:cs="Times New Roman"/>
          <w:sz w:val="20"/>
          <w:szCs w:val="20"/>
        </w:rPr>
        <w:t>6</w:t>
      </w:r>
      <w:r w:rsidRPr="00870629">
        <w:rPr>
          <w:rFonts w:ascii="Times New Roman" w:hAnsi="Times New Roman" w:cs="Times New Roman"/>
          <w:sz w:val="20"/>
          <w:szCs w:val="20"/>
        </w:rPr>
        <w:t xml:space="preserve"> года.</w:t>
      </w:r>
    </w:p>
    <w:p w14:paraId="26055596" w14:textId="7D7F8ED0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Итоговое собеседование проводится на русском языке. Результатом итогового собеседования является «зачёт» или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«незачёт».</w:t>
      </w:r>
    </w:p>
    <w:p w14:paraId="599F121C" w14:textId="20709524" w:rsidR="00230BF0" w:rsidRPr="00870629" w:rsidRDefault="00870629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3</w:t>
      </w:r>
      <w:r w:rsidR="00230BF0" w:rsidRPr="00870629">
        <w:rPr>
          <w:rFonts w:ascii="Times New Roman" w:hAnsi="Times New Roman" w:cs="Times New Roman"/>
          <w:sz w:val="20"/>
          <w:szCs w:val="20"/>
        </w:rPr>
        <w:t xml:space="preserve">. Для участия в итоговом собеседовании по русскому языку обучающиеся подают заявление в </w:t>
      </w:r>
      <w:r w:rsidRPr="00870629">
        <w:rPr>
          <w:rFonts w:ascii="Times New Roman" w:hAnsi="Times New Roman" w:cs="Times New Roman"/>
          <w:sz w:val="20"/>
          <w:szCs w:val="20"/>
        </w:rPr>
        <w:t xml:space="preserve">школу. </w:t>
      </w:r>
      <w:r w:rsidR="00230BF0" w:rsidRPr="00870629">
        <w:rPr>
          <w:rFonts w:ascii="Times New Roman" w:hAnsi="Times New Roman" w:cs="Times New Roman"/>
          <w:sz w:val="20"/>
          <w:szCs w:val="20"/>
        </w:rPr>
        <w:t xml:space="preserve">Окончание срока приема заявлений </w:t>
      </w:r>
      <w:r w:rsidRPr="00870629">
        <w:rPr>
          <w:rFonts w:ascii="Times New Roman" w:hAnsi="Times New Roman" w:cs="Times New Roman"/>
          <w:sz w:val="20"/>
          <w:szCs w:val="20"/>
        </w:rPr>
        <w:t>–</w:t>
      </w:r>
      <w:r w:rsidR="00230BF0" w:rsidRPr="00870629">
        <w:rPr>
          <w:rFonts w:ascii="Times New Roman" w:hAnsi="Times New Roman" w:cs="Times New Roman"/>
          <w:sz w:val="20"/>
          <w:szCs w:val="20"/>
        </w:rPr>
        <w:t xml:space="preserve"> 2</w:t>
      </w:r>
      <w:r w:rsidRPr="00870629">
        <w:rPr>
          <w:rFonts w:ascii="Times New Roman" w:hAnsi="Times New Roman" w:cs="Times New Roman"/>
          <w:sz w:val="20"/>
          <w:szCs w:val="20"/>
        </w:rPr>
        <w:t xml:space="preserve">8 </w:t>
      </w:r>
      <w:r w:rsidR="00230BF0" w:rsidRPr="00870629">
        <w:rPr>
          <w:rFonts w:ascii="Times New Roman" w:hAnsi="Times New Roman" w:cs="Times New Roman"/>
          <w:sz w:val="20"/>
          <w:szCs w:val="20"/>
        </w:rPr>
        <w:t>января 202</w:t>
      </w:r>
      <w:r w:rsidRPr="00870629">
        <w:rPr>
          <w:rFonts w:ascii="Times New Roman" w:hAnsi="Times New Roman" w:cs="Times New Roman"/>
          <w:sz w:val="20"/>
          <w:szCs w:val="20"/>
        </w:rPr>
        <w:t>6</w:t>
      </w:r>
      <w:r w:rsidR="00230BF0" w:rsidRPr="00870629">
        <w:rPr>
          <w:rFonts w:ascii="Times New Roman" w:hAnsi="Times New Roman" w:cs="Times New Roman"/>
          <w:sz w:val="20"/>
          <w:szCs w:val="20"/>
        </w:rPr>
        <w:t xml:space="preserve"> года.</w:t>
      </w:r>
    </w:p>
    <w:p w14:paraId="3407C4D5" w14:textId="2C4C86EF" w:rsidR="00230BF0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230BF0" w:rsidRPr="00870629">
        <w:rPr>
          <w:rFonts w:ascii="Times New Roman" w:hAnsi="Times New Roman" w:cs="Times New Roman"/>
          <w:sz w:val="20"/>
          <w:szCs w:val="20"/>
        </w:rPr>
        <w:t>. Итоговое собеседование по русскому языку проводится в образовательных организациях, где обучаются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участники итогового собеседования</w:t>
      </w:r>
      <w:r w:rsidR="00870629" w:rsidRPr="00870629">
        <w:rPr>
          <w:rFonts w:ascii="Times New Roman" w:hAnsi="Times New Roman" w:cs="Times New Roman"/>
          <w:sz w:val="20"/>
          <w:szCs w:val="20"/>
        </w:rPr>
        <w:t>.</w:t>
      </w:r>
    </w:p>
    <w:p w14:paraId="50433C9F" w14:textId="73EE3C21" w:rsidR="00870629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230BF0" w:rsidRPr="00870629">
        <w:rPr>
          <w:rFonts w:ascii="Times New Roman" w:hAnsi="Times New Roman" w:cs="Times New Roman"/>
          <w:sz w:val="20"/>
          <w:szCs w:val="20"/>
        </w:rPr>
        <w:t>. Вход участников итогового собеседования по русскому языку в место проведения итогового собеседования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начинается с 08:30 по местному времени. При себе необходимо иметь документ, удостоверяющий личность.</w:t>
      </w:r>
    </w:p>
    <w:p w14:paraId="7A62863D" w14:textId="4406F058" w:rsidR="00230BF0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230BF0" w:rsidRPr="00870629">
        <w:rPr>
          <w:rFonts w:ascii="Times New Roman" w:hAnsi="Times New Roman" w:cs="Times New Roman"/>
          <w:sz w:val="20"/>
          <w:szCs w:val="20"/>
        </w:rPr>
        <w:t>. Итоговое собеседование по русскому языку начинается в 09:00 по местному времени.</w:t>
      </w:r>
    </w:p>
    <w:p w14:paraId="0B1FFC04" w14:textId="66E4CB09" w:rsidR="00230BF0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230BF0" w:rsidRPr="00870629">
        <w:rPr>
          <w:rFonts w:ascii="Times New Roman" w:hAnsi="Times New Roman" w:cs="Times New Roman"/>
          <w:sz w:val="20"/>
          <w:szCs w:val="20"/>
        </w:rPr>
        <w:t>. Если участник итогового собеседования по русскому языку опоздал на процедуру, он допускается к итоговому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собеседованию по решению руководителя образовательной организации или ответственного лица.</w:t>
      </w:r>
    </w:p>
    <w:p w14:paraId="4A905323" w14:textId="385893C7" w:rsidR="00230BF0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230BF0" w:rsidRPr="00870629">
        <w:rPr>
          <w:rFonts w:ascii="Times New Roman" w:hAnsi="Times New Roman" w:cs="Times New Roman"/>
          <w:sz w:val="20"/>
          <w:szCs w:val="20"/>
        </w:rPr>
        <w:t>. Во время проведения итогового собеседования по русскому языку на рабочем столе/парте участника помимо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текстов, тем и заданий итогового собеседования могут находиться: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ручка;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документ, удостоверяющий личность;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лекарственные средства (при необходимости);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специальные технические средства (для участников с ОВЗ, участников детей- инвалидов, инвалидов);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образец заполнения регистрационных полей бланка итогового собеседования.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Иные вещи участники оставляют в специально выделенном учебном кабинете/аудитории.</w:t>
      </w:r>
    </w:p>
    <w:p w14:paraId="1DD23691" w14:textId="1CC86110" w:rsidR="00230BF0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230BF0" w:rsidRPr="00870629">
        <w:rPr>
          <w:rFonts w:ascii="Times New Roman" w:hAnsi="Times New Roman" w:cs="Times New Roman"/>
          <w:sz w:val="20"/>
          <w:szCs w:val="20"/>
        </w:rPr>
        <w:t>. Продолжительность проведения итогового собеседования по русскому языку для каждого участника</w:t>
      </w:r>
    </w:p>
    <w:p w14:paraId="75D5ABCF" w14:textId="77777777" w:rsidR="00870629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итогового собеседования составляет в среднем 15 минут. В продолжительность итогового собеседования по русскому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языку не включается время, отведенное на подготовительные мероприятия (приветствие участника итогового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собеседования, внесение сведений в ведомость учета проведения итогового собеседования в аудитории, инструктаж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участника собеседования экзаменатором-собеседником по выполнению заданий КИМ до начала процедуры, заполнение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бланков ответов участниками и др.).</w:t>
      </w:r>
    </w:p>
    <w:p w14:paraId="4EAE745E" w14:textId="7BDCE581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Технология проведения итогового собеседования по русскому языку предполагает устное выполнение участниками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заданий КИМ. КИМ состоит из четырех заданий, включающих в себя чтение текста вслух, пересказ текста с привлечением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дополнительной информации, монологическое высказывание по одной из выбранных тем и диалог с экзаменатором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собеседником. В аудиториях проведения итогового собеседования во время ответа участника ведется аудиозапись.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49149E" w14:textId="74B6176F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Участник итогового собеседования перед началом ответа проговаривает в средство аудиозаписи свою фамилию, имя,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отчество, номер варианта. Перед ответом на каждое задание участник итогового собеседования произносит номер задания.</w:t>
      </w:r>
    </w:p>
    <w:p w14:paraId="09ADC0B5" w14:textId="5B177369" w:rsidR="00230BF0" w:rsidRPr="00870629" w:rsidRDefault="008D62D7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230BF0" w:rsidRPr="00870629">
        <w:rPr>
          <w:rFonts w:ascii="Times New Roman" w:hAnsi="Times New Roman" w:cs="Times New Roman"/>
          <w:sz w:val="20"/>
          <w:szCs w:val="20"/>
        </w:rPr>
        <w:t>. Для участников с ограниченными возможностями здоровья, детей-инвалидов, инвалидов организация и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проведение итогового собеседования по русскому языку осуществляется с учетом состояния их здоровья, особенностей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психофизического развития.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Для организации специальных условий при проведении итогового собеседования по русскому языку участнику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итогового собеседования или родителю (законному представителю) необходимо при подаче заявления на участие в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итоговом собеседовании указать в заявлении информацию о создании специальных условий. Необходимость создания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="00230BF0" w:rsidRPr="00870629">
        <w:rPr>
          <w:rFonts w:ascii="Times New Roman" w:hAnsi="Times New Roman" w:cs="Times New Roman"/>
          <w:sz w:val="20"/>
          <w:szCs w:val="20"/>
        </w:rPr>
        <w:t>специальных условий подтверждается:</w:t>
      </w:r>
    </w:p>
    <w:p w14:paraId="01F13146" w14:textId="469B13CB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- оригиналом или заверенной в установленном порядке копией справки, подтверждающей факт установления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инвалидности, выданной федеральным государственным учреждением медико-социальной экспертизы;</w:t>
      </w:r>
    </w:p>
    <w:p w14:paraId="1CFBFC2F" w14:textId="77777777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- копией рекомендаций психолого-медико-педагогической комиссии (ПМПК).</w:t>
      </w:r>
    </w:p>
    <w:p w14:paraId="4434940D" w14:textId="2BEE5304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Для участников итогового собеседования по русскому языку с ограниченными возможностями здоровья, детей</w:t>
      </w:r>
      <w:r w:rsidR="00870629" w:rsidRP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инвалидов и инвалидов продолжительность выполнения итогового собеседования по русскому языку увеличивается на 30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минут. Право на добавление 30 минут к продолжительности итогового собеседования дает справка об установлении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инвалидности или заключение ПМПК.</w:t>
      </w:r>
    </w:p>
    <w:p w14:paraId="02BF6C9E" w14:textId="59782DE0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1</w:t>
      </w:r>
      <w:r w:rsidR="008D62D7">
        <w:rPr>
          <w:rFonts w:ascii="Times New Roman" w:hAnsi="Times New Roman" w:cs="Times New Roman"/>
          <w:sz w:val="20"/>
          <w:szCs w:val="20"/>
        </w:rPr>
        <w:t>1</w:t>
      </w:r>
      <w:r w:rsidRPr="00870629">
        <w:rPr>
          <w:rFonts w:ascii="Times New Roman" w:hAnsi="Times New Roman" w:cs="Times New Roman"/>
          <w:sz w:val="20"/>
          <w:szCs w:val="20"/>
        </w:rPr>
        <w:t>. Во время проведения итогового собеседования по русскому языку участникам итогового собеседования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запрещено иметь при себе средства связи, фото-, аудио- и видеоаппаратуру, справочные материалы, письменные заметки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и иные средства хранения и передачи информации, выносить из учебных кабинетов материалы итогового собеседования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на бумажном или электронном носителях, фотографировать материалы итогового собеседования, а также пользоваться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при подготовке к ответу текстами литературного материала (художественными произведениями, дневниками, мемуарами,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публицистикой и другими литературными источниками). Участники итогового собеседования, нарушившие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установленные требования, удаляются с итогового собеседования по решению руководителя образовательной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организации. В данном случае оформляется соответствующий акт, на основании которого педагогическим советом будет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принято решение о повторном допуске к прохождению итогового собеседования по русскому языку в дополнительные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даты.</w:t>
      </w:r>
    </w:p>
    <w:p w14:paraId="77C7C21E" w14:textId="6C5F4D05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1</w:t>
      </w:r>
      <w:r w:rsidR="008D62D7">
        <w:rPr>
          <w:rFonts w:ascii="Times New Roman" w:hAnsi="Times New Roman" w:cs="Times New Roman"/>
          <w:sz w:val="20"/>
          <w:szCs w:val="20"/>
        </w:rPr>
        <w:t>2</w:t>
      </w:r>
      <w:r w:rsidRPr="00870629">
        <w:rPr>
          <w:rFonts w:ascii="Times New Roman" w:hAnsi="Times New Roman" w:cs="Times New Roman"/>
          <w:sz w:val="20"/>
          <w:szCs w:val="20"/>
        </w:rPr>
        <w:t>. В случае если участник по состоянию здоровья или другим уважительным причинам не может завершить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итоговое собеседование, он может покинуть место проведения. Для фиксации состояния здоровья участника приглашается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медицинский работник и составляется "Акт о досрочном завершении итогового собеседования по уважительным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причинам".</w:t>
      </w:r>
    </w:p>
    <w:p w14:paraId="4DF824F3" w14:textId="5A92BC1A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1</w:t>
      </w:r>
      <w:r w:rsidR="008D62D7">
        <w:rPr>
          <w:rFonts w:ascii="Times New Roman" w:hAnsi="Times New Roman" w:cs="Times New Roman"/>
          <w:sz w:val="20"/>
          <w:szCs w:val="20"/>
        </w:rPr>
        <w:t>3</w:t>
      </w:r>
      <w:r w:rsidRPr="00870629">
        <w:rPr>
          <w:rFonts w:ascii="Times New Roman" w:hAnsi="Times New Roman" w:cs="Times New Roman"/>
          <w:sz w:val="20"/>
          <w:szCs w:val="20"/>
        </w:rPr>
        <w:t>. Повторно допускаются к итоговому собеседованию по русскому языку в дополнительные даты в текущем</w:t>
      </w:r>
      <w:r w:rsidR="00870629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учебном году (1</w:t>
      </w:r>
      <w:r w:rsidR="008D62D7">
        <w:rPr>
          <w:rFonts w:ascii="Times New Roman" w:hAnsi="Times New Roman" w:cs="Times New Roman"/>
          <w:sz w:val="20"/>
          <w:szCs w:val="20"/>
        </w:rPr>
        <w:t>1</w:t>
      </w:r>
      <w:r w:rsidRPr="00870629">
        <w:rPr>
          <w:rFonts w:ascii="Times New Roman" w:hAnsi="Times New Roman" w:cs="Times New Roman"/>
          <w:sz w:val="20"/>
          <w:szCs w:val="20"/>
        </w:rPr>
        <w:t xml:space="preserve"> марта 202</w:t>
      </w:r>
      <w:r w:rsidR="008D62D7">
        <w:rPr>
          <w:rFonts w:ascii="Times New Roman" w:hAnsi="Times New Roman" w:cs="Times New Roman"/>
          <w:sz w:val="20"/>
          <w:szCs w:val="20"/>
        </w:rPr>
        <w:t>6</w:t>
      </w:r>
      <w:r w:rsidRPr="00870629">
        <w:rPr>
          <w:rFonts w:ascii="Times New Roman" w:hAnsi="Times New Roman" w:cs="Times New Roman"/>
          <w:sz w:val="20"/>
          <w:szCs w:val="20"/>
        </w:rPr>
        <w:t xml:space="preserve"> года и 2</w:t>
      </w:r>
      <w:r w:rsidR="008D62D7">
        <w:rPr>
          <w:rFonts w:ascii="Times New Roman" w:hAnsi="Times New Roman" w:cs="Times New Roman"/>
          <w:sz w:val="20"/>
          <w:szCs w:val="20"/>
        </w:rPr>
        <w:t>0</w:t>
      </w:r>
      <w:r w:rsidRPr="00870629">
        <w:rPr>
          <w:rFonts w:ascii="Times New Roman" w:hAnsi="Times New Roman" w:cs="Times New Roman"/>
          <w:sz w:val="20"/>
          <w:szCs w:val="20"/>
        </w:rPr>
        <w:t xml:space="preserve"> апреля 202</w:t>
      </w:r>
      <w:r w:rsidR="008D62D7">
        <w:rPr>
          <w:rFonts w:ascii="Times New Roman" w:hAnsi="Times New Roman" w:cs="Times New Roman"/>
          <w:sz w:val="20"/>
          <w:szCs w:val="20"/>
        </w:rPr>
        <w:t>6</w:t>
      </w:r>
      <w:r w:rsidRPr="00870629">
        <w:rPr>
          <w:rFonts w:ascii="Times New Roman" w:hAnsi="Times New Roman" w:cs="Times New Roman"/>
          <w:sz w:val="20"/>
          <w:szCs w:val="20"/>
        </w:rPr>
        <w:t xml:space="preserve"> года), следующие обучающиеся, экстерны:</w:t>
      </w:r>
    </w:p>
    <w:p w14:paraId="43AE5E09" w14:textId="77777777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- получившие по итоговому собеседованию по русскому языку неудовлетворительный результат («незачет»);</w:t>
      </w:r>
    </w:p>
    <w:p w14:paraId="686C3662" w14:textId="1EE0B9BC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- удаленные с итогового собеседования по русскому языку за нарушение требований, установленных пунктом</w:t>
      </w:r>
      <w:r w:rsidR="008D62D7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22 Порядка проведения государственной итоговой аттестации по образовательным программам основного общего</w:t>
      </w:r>
      <w:r w:rsidR="008D62D7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образования;</w:t>
      </w:r>
    </w:p>
    <w:p w14:paraId="3B47E6AA" w14:textId="38DB4FF9" w:rsidR="00230BF0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- не явившиеся на итоговое собеседование</w:t>
      </w:r>
      <w:r w:rsidR="008D62D7">
        <w:rPr>
          <w:rFonts w:ascii="Times New Roman" w:hAnsi="Times New Roman" w:cs="Times New Roman"/>
          <w:sz w:val="20"/>
          <w:szCs w:val="20"/>
        </w:rPr>
        <w:t xml:space="preserve"> или </w:t>
      </w:r>
      <w:r w:rsidR="008D62D7" w:rsidRPr="00870629">
        <w:rPr>
          <w:rFonts w:ascii="Times New Roman" w:hAnsi="Times New Roman" w:cs="Times New Roman"/>
          <w:sz w:val="20"/>
          <w:szCs w:val="20"/>
        </w:rPr>
        <w:t>не завершившие итоговое собеседование</w:t>
      </w:r>
      <w:r w:rsidRPr="00870629">
        <w:rPr>
          <w:rFonts w:ascii="Times New Roman" w:hAnsi="Times New Roman" w:cs="Times New Roman"/>
          <w:sz w:val="20"/>
          <w:szCs w:val="20"/>
        </w:rPr>
        <w:t xml:space="preserve"> по уважительным причинам (болезнь или иные обстоятельства),</w:t>
      </w:r>
      <w:r w:rsidR="008D62D7">
        <w:rPr>
          <w:rFonts w:ascii="Times New Roman" w:hAnsi="Times New Roman" w:cs="Times New Roman"/>
          <w:sz w:val="20"/>
          <w:szCs w:val="20"/>
        </w:rPr>
        <w:t xml:space="preserve"> </w:t>
      </w:r>
      <w:r w:rsidRPr="00870629">
        <w:rPr>
          <w:rFonts w:ascii="Times New Roman" w:hAnsi="Times New Roman" w:cs="Times New Roman"/>
          <w:sz w:val="20"/>
          <w:szCs w:val="20"/>
        </w:rPr>
        <w:t>подтвержденным документально;</w:t>
      </w:r>
    </w:p>
    <w:p w14:paraId="61ED55FE" w14:textId="263A76A5" w:rsidR="00892189" w:rsidRPr="00870629" w:rsidRDefault="00230BF0" w:rsidP="00230BF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0629">
        <w:rPr>
          <w:rFonts w:ascii="Times New Roman" w:hAnsi="Times New Roman" w:cs="Times New Roman"/>
          <w:sz w:val="20"/>
          <w:szCs w:val="20"/>
        </w:rPr>
        <w:t>1</w:t>
      </w:r>
      <w:r w:rsidR="008D62D7">
        <w:rPr>
          <w:rFonts w:ascii="Times New Roman" w:hAnsi="Times New Roman" w:cs="Times New Roman"/>
          <w:sz w:val="20"/>
          <w:szCs w:val="20"/>
        </w:rPr>
        <w:t>4</w:t>
      </w:r>
      <w:bookmarkStart w:id="0" w:name="_GoBack"/>
      <w:bookmarkEnd w:id="0"/>
      <w:r w:rsidRPr="00870629">
        <w:rPr>
          <w:rFonts w:ascii="Times New Roman" w:hAnsi="Times New Roman" w:cs="Times New Roman"/>
          <w:sz w:val="20"/>
          <w:szCs w:val="20"/>
        </w:rPr>
        <w:t>. Итоговое собеседование как допуск к ГИА-9 носит бессрочный характер действия.</w:t>
      </w:r>
    </w:p>
    <w:sectPr w:rsidR="00892189" w:rsidRPr="00870629" w:rsidSect="008723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A7040"/>
    <w:multiLevelType w:val="hybridMultilevel"/>
    <w:tmpl w:val="91B2C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61FC5"/>
    <w:multiLevelType w:val="hybridMultilevel"/>
    <w:tmpl w:val="1BFCF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B32A9"/>
    <w:multiLevelType w:val="hybridMultilevel"/>
    <w:tmpl w:val="24EE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9F"/>
    <w:rsid w:val="000516E5"/>
    <w:rsid w:val="000E3801"/>
    <w:rsid w:val="00160BB3"/>
    <w:rsid w:val="00230BF0"/>
    <w:rsid w:val="00854DF6"/>
    <w:rsid w:val="00870629"/>
    <w:rsid w:val="008723BA"/>
    <w:rsid w:val="00892086"/>
    <w:rsid w:val="00892189"/>
    <w:rsid w:val="008C579F"/>
    <w:rsid w:val="008D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Administrator</cp:lastModifiedBy>
  <cp:revision>3</cp:revision>
  <cp:lastPrinted>2024-01-18T02:32:00Z</cp:lastPrinted>
  <dcterms:created xsi:type="dcterms:W3CDTF">2025-12-15T03:26:00Z</dcterms:created>
  <dcterms:modified xsi:type="dcterms:W3CDTF">2025-12-15T03:46:00Z</dcterms:modified>
</cp:coreProperties>
</file>