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C4ACAA" w14:textId="77777777" w:rsidR="00085E4B" w:rsidRPr="00E66A06" w:rsidRDefault="00B80CEF" w:rsidP="00B80CEF">
      <w:pPr>
        <w:jc w:val="center"/>
        <w:rPr>
          <w:rFonts w:ascii="PT Astra Serif" w:hAnsi="PT Astra Serif" w:cs="Times New Roman"/>
          <w:sz w:val="28"/>
          <w:szCs w:val="28"/>
        </w:rPr>
      </w:pPr>
      <w:bookmarkStart w:id="0" w:name="_GoBack"/>
      <w:bookmarkEnd w:id="0"/>
      <w:r w:rsidRPr="00E66A06">
        <w:rPr>
          <w:rFonts w:ascii="PT Astra Serif" w:hAnsi="PT Astra Serif" w:cs="Times New Roman"/>
          <w:sz w:val="28"/>
          <w:szCs w:val="28"/>
        </w:rPr>
        <w:t xml:space="preserve">ИНФОРМАЦИЯ </w:t>
      </w:r>
    </w:p>
    <w:p w14:paraId="5920BDC3" w14:textId="77777777" w:rsidR="00B80CEF" w:rsidRPr="00E66A06" w:rsidRDefault="00B80CEF" w:rsidP="00B80CEF">
      <w:pPr>
        <w:jc w:val="center"/>
        <w:rPr>
          <w:rFonts w:ascii="PT Astra Serif" w:hAnsi="PT Astra Serif" w:cs="Times New Roman"/>
          <w:sz w:val="28"/>
          <w:szCs w:val="28"/>
        </w:rPr>
      </w:pPr>
      <w:r w:rsidRPr="00E66A06">
        <w:rPr>
          <w:rFonts w:ascii="PT Astra Serif" w:hAnsi="PT Astra Serif" w:cs="Times New Roman"/>
          <w:sz w:val="28"/>
          <w:szCs w:val="28"/>
        </w:rPr>
        <w:t>о планируемых мероприятиях в День правовой помощи детям (</w:t>
      </w:r>
      <w:r w:rsidR="00D3763E" w:rsidRPr="00E66A06">
        <w:rPr>
          <w:rFonts w:ascii="PT Astra Serif" w:hAnsi="PT Astra Serif" w:cs="Times New Roman"/>
          <w:sz w:val="28"/>
          <w:szCs w:val="28"/>
        </w:rPr>
        <w:t>20</w:t>
      </w:r>
      <w:r w:rsidR="00B22C1E" w:rsidRPr="00E66A06">
        <w:rPr>
          <w:rFonts w:ascii="PT Astra Serif" w:hAnsi="PT Astra Serif" w:cs="Times New Roman"/>
          <w:sz w:val="28"/>
          <w:szCs w:val="28"/>
        </w:rPr>
        <w:t>.11.</w:t>
      </w:r>
      <w:r w:rsidR="00E66A06">
        <w:rPr>
          <w:rFonts w:ascii="PT Astra Serif" w:hAnsi="PT Astra Serif" w:cs="Times New Roman"/>
          <w:sz w:val="28"/>
          <w:szCs w:val="28"/>
        </w:rPr>
        <w:t>2025</w:t>
      </w:r>
      <w:r w:rsidRPr="00E66A06">
        <w:rPr>
          <w:rFonts w:ascii="PT Astra Serif" w:hAnsi="PT Astra Serif" w:cs="Times New Roman"/>
          <w:sz w:val="28"/>
          <w:szCs w:val="28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570"/>
      </w:tblGrid>
      <w:tr w:rsidR="008C1F8D" w:rsidRPr="00E66A06" w14:paraId="648C0F06" w14:textId="77777777" w:rsidTr="00E66A06">
        <w:tc>
          <w:tcPr>
            <w:tcW w:w="14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BE4D5" w:themeFill="accent2" w:themeFillTint="33"/>
          </w:tcPr>
          <w:p w14:paraId="7CE3A1B6" w14:textId="77777777" w:rsidR="00541E84" w:rsidRDefault="00541E84" w:rsidP="00B80CEF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Свердловская региональная общественная организация </w:t>
            </w:r>
          </w:p>
          <w:p w14:paraId="581CD108" w14:textId="15A1D7E1" w:rsidR="008C1F8D" w:rsidRPr="00E66A06" w:rsidRDefault="00541E84" w:rsidP="00B80CEF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«Юристы за профессиональную помощь в кризисных ситуациях»</w:t>
            </w:r>
          </w:p>
        </w:tc>
      </w:tr>
    </w:tbl>
    <w:p w14:paraId="6C294154" w14:textId="77777777" w:rsidR="00E66A06" w:rsidRPr="00E66A06" w:rsidRDefault="00C82A5F" w:rsidP="00E66A06">
      <w:pPr>
        <w:jc w:val="center"/>
        <w:rPr>
          <w:rFonts w:ascii="PT Astra Serif" w:hAnsi="PT Astra Serif" w:cs="Times New Roman"/>
          <w:sz w:val="28"/>
          <w:szCs w:val="28"/>
          <w:vertAlign w:val="superscript"/>
        </w:rPr>
      </w:pPr>
      <w:r>
        <w:rPr>
          <w:rFonts w:ascii="PT Astra Serif" w:hAnsi="PT Astra Serif" w:cs="Times New Roman"/>
          <w:sz w:val="28"/>
          <w:szCs w:val="28"/>
          <w:vertAlign w:val="superscript"/>
        </w:rPr>
        <w:t>(</w:t>
      </w:r>
      <w:r w:rsidR="00E66A06" w:rsidRPr="00E66A06">
        <w:rPr>
          <w:rFonts w:ascii="PT Astra Serif" w:hAnsi="PT Astra Serif" w:cs="Times New Roman"/>
          <w:sz w:val="28"/>
          <w:szCs w:val="28"/>
          <w:vertAlign w:val="superscript"/>
        </w:rPr>
        <w:t>наименование органа, организации</w:t>
      </w:r>
      <w:r>
        <w:rPr>
          <w:rFonts w:ascii="PT Astra Serif" w:hAnsi="PT Astra Serif" w:cs="Times New Roman"/>
          <w:sz w:val="28"/>
          <w:szCs w:val="28"/>
          <w:vertAlign w:val="superscript"/>
        </w:rPr>
        <w:t>)</w:t>
      </w:r>
    </w:p>
    <w:p w14:paraId="05BC1FCA" w14:textId="77777777" w:rsidR="008C1F8D" w:rsidRPr="00E66A06" w:rsidRDefault="008C1F8D" w:rsidP="00B80CEF">
      <w:pPr>
        <w:jc w:val="center"/>
        <w:rPr>
          <w:rFonts w:ascii="PT Astra Serif" w:hAnsi="PT Astra Serif" w:cs="Times New Roman"/>
          <w:sz w:val="28"/>
          <w:szCs w:val="28"/>
        </w:rPr>
      </w:pPr>
    </w:p>
    <w:tbl>
      <w:tblPr>
        <w:tblStyle w:val="a3"/>
        <w:tblW w:w="14709" w:type="dxa"/>
        <w:tblLook w:val="04A0" w:firstRow="1" w:lastRow="0" w:firstColumn="1" w:lastColumn="0" w:noHBand="0" w:noVBand="1"/>
      </w:tblPr>
      <w:tblGrid>
        <w:gridCol w:w="675"/>
        <w:gridCol w:w="3231"/>
        <w:gridCol w:w="4111"/>
        <w:gridCol w:w="2723"/>
        <w:gridCol w:w="3969"/>
      </w:tblGrid>
      <w:tr w:rsidR="00B80CEF" w:rsidRPr="00E66A06" w14:paraId="08A82F0A" w14:textId="77777777" w:rsidTr="00B53F80">
        <w:tc>
          <w:tcPr>
            <w:tcW w:w="675" w:type="dxa"/>
          </w:tcPr>
          <w:p w14:paraId="1D1C4DFE" w14:textId="77777777" w:rsidR="00B80CEF" w:rsidRPr="00E66A06" w:rsidRDefault="00B80CEF" w:rsidP="00B80CEF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E66A06">
              <w:rPr>
                <w:rFonts w:ascii="PT Astra Serif" w:hAnsi="PT Astra Serif" w:cs="Times New Roman"/>
                <w:sz w:val="28"/>
                <w:szCs w:val="28"/>
              </w:rPr>
              <w:t>№ п/п</w:t>
            </w:r>
          </w:p>
        </w:tc>
        <w:tc>
          <w:tcPr>
            <w:tcW w:w="3231" w:type="dxa"/>
          </w:tcPr>
          <w:p w14:paraId="61E8D94C" w14:textId="77777777" w:rsidR="00B80CEF" w:rsidRPr="00E66A06" w:rsidRDefault="00B80CEF" w:rsidP="00B80CEF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E66A06">
              <w:rPr>
                <w:rFonts w:ascii="PT Astra Serif" w:hAnsi="PT Astra Serif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4111" w:type="dxa"/>
          </w:tcPr>
          <w:p w14:paraId="3CE51226" w14:textId="77777777" w:rsidR="00B80CEF" w:rsidRPr="00E66A06" w:rsidRDefault="00B80CEF" w:rsidP="00B80CEF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E66A06">
              <w:rPr>
                <w:rFonts w:ascii="PT Astra Serif" w:hAnsi="PT Astra Serif" w:cs="Times New Roman"/>
                <w:sz w:val="28"/>
                <w:szCs w:val="28"/>
              </w:rPr>
              <w:t>Место (адрес) и время проведения</w:t>
            </w:r>
          </w:p>
        </w:tc>
        <w:tc>
          <w:tcPr>
            <w:tcW w:w="2723" w:type="dxa"/>
          </w:tcPr>
          <w:p w14:paraId="3AF617F8" w14:textId="77777777" w:rsidR="00B80CEF" w:rsidRPr="00E66A06" w:rsidRDefault="00B80CEF" w:rsidP="00B80CEF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E66A06">
              <w:rPr>
                <w:rFonts w:ascii="PT Astra Serif" w:hAnsi="PT Astra Serif" w:cs="Times New Roman"/>
                <w:sz w:val="28"/>
                <w:szCs w:val="28"/>
              </w:rPr>
              <w:t>Виды оказываемой правовой помощи</w:t>
            </w:r>
          </w:p>
        </w:tc>
        <w:tc>
          <w:tcPr>
            <w:tcW w:w="3969" w:type="dxa"/>
          </w:tcPr>
          <w:p w14:paraId="0E02489C" w14:textId="77777777" w:rsidR="00B80CEF" w:rsidRPr="00E66A06" w:rsidRDefault="00B80CEF" w:rsidP="00B80CEF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E66A06">
              <w:rPr>
                <w:rFonts w:ascii="PT Astra Serif" w:hAnsi="PT Astra Serif" w:cs="Times New Roman"/>
                <w:sz w:val="28"/>
                <w:szCs w:val="28"/>
              </w:rPr>
              <w:t>Участники мероприятия</w:t>
            </w:r>
          </w:p>
        </w:tc>
      </w:tr>
      <w:tr w:rsidR="00B80CEF" w:rsidRPr="00E66A06" w14:paraId="19AE6CEE" w14:textId="77777777" w:rsidTr="00B53F80">
        <w:tc>
          <w:tcPr>
            <w:tcW w:w="675" w:type="dxa"/>
          </w:tcPr>
          <w:p w14:paraId="3721461C" w14:textId="7982C43E" w:rsidR="00B80CEF" w:rsidRPr="0073457F" w:rsidRDefault="00A8041E" w:rsidP="00B80CEF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3231" w:type="dxa"/>
          </w:tcPr>
          <w:p w14:paraId="128B71D9" w14:textId="5C73437E" w:rsidR="00085E4B" w:rsidRPr="0073457F" w:rsidRDefault="00085E4B" w:rsidP="00B80CEF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Р</w:t>
            </w:r>
            <w:r w:rsidRPr="00085E4B">
              <w:rPr>
                <w:rFonts w:ascii="PT Astra Serif" w:hAnsi="PT Astra Serif" w:cs="Times New Roman"/>
                <w:sz w:val="24"/>
                <w:szCs w:val="24"/>
              </w:rPr>
              <w:t>олев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ая</w:t>
            </w:r>
            <w:r w:rsidRPr="00085E4B">
              <w:rPr>
                <w:rFonts w:ascii="PT Astra Serif" w:hAnsi="PT Astra Serif" w:cs="Times New Roman"/>
                <w:sz w:val="24"/>
                <w:szCs w:val="24"/>
              </w:rPr>
              <w:t xml:space="preserve"> игр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а</w:t>
            </w:r>
            <w:r w:rsidRPr="00085E4B">
              <w:rPr>
                <w:rFonts w:ascii="PT Astra Serif" w:hAnsi="PT Astra Serif" w:cs="Times New Roman"/>
                <w:sz w:val="24"/>
                <w:szCs w:val="24"/>
              </w:rPr>
              <w:t xml:space="preserve"> по юридической безопасности подростков «Реальная жизнь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</w:tcPr>
          <w:p w14:paraId="0A9B44DD" w14:textId="12CA6955" w:rsidR="00B80CEF" w:rsidRPr="0073457F" w:rsidRDefault="00085E4B" w:rsidP="00B80CEF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Библиотека для детей и молодежи им. Н.П. Крапивина</w:t>
            </w:r>
          </w:p>
        </w:tc>
        <w:tc>
          <w:tcPr>
            <w:tcW w:w="2723" w:type="dxa"/>
          </w:tcPr>
          <w:p w14:paraId="404462EC" w14:textId="29A0CFB5" w:rsidR="00085E4B" w:rsidRDefault="00085E4B" w:rsidP="00B80CEF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Правовой диалог</w:t>
            </w:r>
          </w:p>
          <w:p w14:paraId="01AD7A27" w14:textId="7A378DB5" w:rsidR="00B80CEF" w:rsidRPr="0073457F" w:rsidRDefault="00A8041E" w:rsidP="00B80CEF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Юридическое консультации</w:t>
            </w:r>
          </w:p>
        </w:tc>
        <w:tc>
          <w:tcPr>
            <w:tcW w:w="3969" w:type="dxa"/>
          </w:tcPr>
          <w:p w14:paraId="7733CF8E" w14:textId="7912C774" w:rsidR="00A8041E" w:rsidRPr="0073457F" w:rsidRDefault="00085E4B" w:rsidP="00B80CEF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Несовершеннолетние дети 14-17 лет, родители</w:t>
            </w:r>
          </w:p>
        </w:tc>
      </w:tr>
      <w:tr w:rsidR="00B80CEF" w:rsidRPr="00E66A06" w14:paraId="5D9CC894" w14:textId="77777777" w:rsidTr="00085E4B">
        <w:trPr>
          <w:trHeight w:val="889"/>
        </w:trPr>
        <w:tc>
          <w:tcPr>
            <w:tcW w:w="675" w:type="dxa"/>
          </w:tcPr>
          <w:p w14:paraId="5395B80F" w14:textId="28AF6CF8" w:rsidR="00B80CEF" w:rsidRPr="0073457F" w:rsidRDefault="00A8041E" w:rsidP="00B80CEF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3231" w:type="dxa"/>
          </w:tcPr>
          <w:p w14:paraId="31C2E9DF" w14:textId="4C121036" w:rsidR="00B80CEF" w:rsidRPr="0073457F" w:rsidRDefault="00B80CEF" w:rsidP="00B80CEF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1D92E25C" w14:textId="21C635FE" w:rsidR="00B80CEF" w:rsidRPr="0073457F" w:rsidRDefault="00B80CEF" w:rsidP="00B80CEF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723" w:type="dxa"/>
          </w:tcPr>
          <w:p w14:paraId="2702AECD" w14:textId="6E3B158D" w:rsidR="00A8041E" w:rsidRPr="0073457F" w:rsidRDefault="00A8041E" w:rsidP="00B80CEF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2CF8BDF9" w14:textId="6BB6AB45" w:rsidR="00B80CEF" w:rsidRPr="0073457F" w:rsidRDefault="00B80CEF" w:rsidP="00B80CEF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</w:tbl>
    <w:p w14:paraId="51405EA3" w14:textId="77777777" w:rsidR="00B80CEF" w:rsidRPr="00E66A06" w:rsidRDefault="00B80CEF" w:rsidP="00B80CEF">
      <w:pPr>
        <w:jc w:val="center"/>
        <w:rPr>
          <w:rFonts w:ascii="PT Astra Serif" w:hAnsi="PT Astra Serif" w:cs="Times New Roman"/>
          <w:sz w:val="28"/>
          <w:szCs w:val="28"/>
        </w:rPr>
      </w:pPr>
    </w:p>
    <w:sectPr w:rsidR="00B80CEF" w:rsidRPr="00E66A06" w:rsidSect="00B80CE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等线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A8F"/>
    <w:rsid w:val="00085E4B"/>
    <w:rsid w:val="00244365"/>
    <w:rsid w:val="00347E58"/>
    <w:rsid w:val="00400D41"/>
    <w:rsid w:val="00541E84"/>
    <w:rsid w:val="0073457F"/>
    <w:rsid w:val="00763036"/>
    <w:rsid w:val="008C1F8D"/>
    <w:rsid w:val="00911DDD"/>
    <w:rsid w:val="009B72A3"/>
    <w:rsid w:val="00A8041E"/>
    <w:rsid w:val="00B22C1E"/>
    <w:rsid w:val="00B53F80"/>
    <w:rsid w:val="00B80CEF"/>
    <w:rsid w:val="00C82A5F"/>
    <w:rsid w:val="00D3763E"/>
    <w:rsid w:val="00DD7F77"/>
    <w:rsid w:val="00E66A06"/>
    <w:rsid w:val="00F85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0B3151E"/>
  <w15:docId w15:val="{21EF2AA5-F9BC-41B1-A932-22FA1EAA2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0C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8041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804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Юркова Александра Сергеевна</dc:creator>
  <cp:keywords/>
  <dc:description/>
  <cp:lastModifiedBy>Секретарь</cp:lastModifiedBy>
  <cp:revision>2</cp:revision>
  <dcterms:created xsi:type="dcterms:W3CDTF">2025-11-14T04:22:00Z</dcterms:created>
  <dcterms:modified xsi:type="dcterms:W3CDTF">2025-11-14T04:22:00Z</dcterms:modified>
</cp:coreProperties>
</file>