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F5" w:rsidRDefault="00A743F5" w:rsidP="00A74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12</w:t>
      </w:r>
    </w:p>
    <w:p w:rsidR="00A743F5" w:rsidRPr="004405DC" w:rsidRDefault="00A743F5" w:rsidP="00A74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A743F5" w:rsidRDefault="00A743F5" w:rsidP="00A74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05D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4405DC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A743F5" w:rsidRDefault="00A743F5" w:rsidP="00A743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21 чел.</w:t>
      </w:r>
    </w:p>
    <w:p w:rsidR="00A743F5" w:rsidRDefault="00A743F5" w:rsidP="00A743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3 чел. (7 А, 11 А, 11 Б)</w:t>
      </w:r>
    </w:p>
    <w:p w:rsidR="00A743F5" w:rsidRDefault="00A743F5" w:rsidP="00A7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br/>
        <w:t>1. Общешкольные мероприятия в апреле</w:t>
      </w:r>
      <w:r>
        <w:rPr>
          <w:rFonts w:ascii="Times New Roman" w:hAnsi="Times New Roman" w:cs="Times New Roman"/>
          <w:sz w:val="28"/>
          <w:szCs w:val="28"/>
        </w:rPr>
        <w:br/>
        <w:t>2. Концерт в доме престарелых</w:t>
      </w:r>
      <w:r>
        <w:rPr>
          <w:rFonts w:ascii="Times New Roman" w:hAnsi="Times New Roman" w:cs="Times New Roman"/>
          <w:sz w:val="28"/>
          <w:szCs w:val="28"/>
        </w:rPr>
        <w:br/>
        <w:t>3. Подготовка к 9 мая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</w:p>
    <w:p w:rsidR="00A743F5" w:rsidRDefault="00A743F5" w:rsidP="00A7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Сивцева Екатерина, она объявила о </w:t>
      </w:r>
      <w:r w:rsidRPr="0018055E">
        <w:rPr>
          <w:rFonts w:ascii="Times New Roman" w:hAnsi="Times New Roman" w:cs="Times New Roman"/>
          <w:sz w:val="28"/>
          <w:szCs w:val="28"/>
        </w:rPr>
        <w:t>нескольких акциях в начале текущего месяца, в честь всемирного дня здоровья: акция «Чистые руки»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18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едик будет дежурить у столовой и следить за</w:t>
      </w:r>
      <w:r w:rsidRPr="001805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8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тем, чтобы мыли руки</w:t>
      </w:r>
      <w:r>
        <w:rPr>
          <w:rFonts w:ascii="Times New Roman" w:hAnsi="Times New Roman" w:cs="Times New Roman"/>
          <w:sz w:val="28"/>
          <w:szCs w:val="28"/>
        </w:rPr>
        <w:t>), акция «Со скакалкой</w:t>
      </w:r>
      <w:r w:rsidRPr="0018055E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Pr="0018055E">
        <w:rPr>
          <w:rFonts w:ascii="Times New Roman" w:hAnsi="Times New Roman" w:cs="Times New Roman"/>
          <w:sz w:val="28"/>
          <w:szCs w:val="28"/>
        </w:rPr>
        <w:t>дружу»  (</w:t>
      </w:r>
      <w:proofErr w:type="gramEnd"/>
      <w:r w:rsidRPr="0018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проходить в спортзале.</w:t>
      </w:r>
      <w:r w:rsidRPr="001805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на скакалке 30 сек. </w:t>
      </w:r>
      <w:r w:rsidRPr="0018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Учитывается кол-во раз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05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С 11 по 16 апреля пройдёт неделя космонавтики. До 14 апреля нужно сдать рисунки на тему «Покорение космоса».  15 апреля пройдёт шашечный турнир после 6 урока, от класса требуются два человека (мальчик и девочка). Первенство по баскетболу было перенесено на апрель, а именно на 16 апреля. До 28 апреля нужно сдать плакаты на заданную каждому классу тему. 29 апреля пройдёт конкурс чтецов «Чтобы помнили». До 30 апреля включительно пройдёт уборка территории.</w:t>
      </w:r>
    </w:p>
    <w:p w:rsidR="00A743F5" w:rsidRDefault="00A743F5" w:rsidP="00A7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третью неделю апреля запланирован концерт в доме престарелых. Идёт активный набор номеров для концерта.</w:t>
      </w:r>
    </w:p>
    <w:p w:rsidR="00A743F5" w:rsidRDefault="00A743F5" w:rsidP="00A7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Сивцева Екатерина объявила, что до 9 мая все классы должны посетить ветеранов, закрепленных за классом и поздравить их с наступающим праздником, вручив непосредственно приглашение на намечающийся концерт. На 4-5 мая запланировали конкурс военной песни «Песня победы», точная дата будет объявлена позже. На 6 мая определили торжественную линейку и классные часы в честь дня победы.</w:t>
      </w:r>
    </w:p>
    <w:p w:rsidR="00A743F5" w:rsidRDefault="00A743F5" w:rsidP="00A743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Активное участие в апрельских акциях. 2. Создание концерта для дома престарелых. 3. Начать подготовку ко Дню Победы. </w:t>
      </w:r>
    </w:p>
    <w:p w:rsidR="0083166E" w:rsidRDefault="00A743F5" w:rsidP="00A743F5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старшеклассников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bookmarkStart w:id="0" w:name="_GoBack"/>
      <w:bookmarkEnd w:id="0"/>
    </w:p>
    <w:sectPr w:rsidR="0083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71BA"/>
    <w:multiLevelType w:val="hybridMultilevel"/>
    <w:tmpl w:val="46CE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9"/>
    <w:rsid w:val="0083166E"/>
    <w:rsid w:val="00A743F5"/>
    <w:rsid w:val="00C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6039E-3FE2-4F55-8E6B-2CE17CF3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3F5"/>
    <w:pPr>
      <w:ind w:left="720"/>
      <w:contextualSpacing/>
    </w:pPr>
  </w:style>
  <w:style w:type="character" w:customStyle="1" w:styleId="apple-converted-space">
    <w:name w:val="apple-converted-space"/>
    <w:basedOn w:val="a0"/>
    <w:rsid w:val="00A7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2016-08-05T10:04:00Z</dcterms:created>
  <dcterms:modified xsi:type="dcterms:W3CDTF">2016-08-05T10:04:00Z</dcterms:modified>
</cp:coreProperties>
</file>